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FD" w:rsidRPr="002734FD" w:rsidRDefault="002734FD" w:rsidP="002734FD">
      <w:pPr>
        <w:pStyle w:val="Heading3"/>
      </w:pPr>
      <w:r w:rsidRPr="002734FD">
        <w:rPr>
          <w:rFonts w:eastAsiaTheme="minorHAnsi" w:cs="Arial"/>
        </w:rPr>
        <w:t xml:space="preserve">7.1.2. </w:t>
      </w:r>
      <w:bookmarkStart w:id="0" w:name="_Toc494118608"/>
      <w:r w:rsidRPr="002734FD">
        <w:t>Dodatak II. Ponudbenom listu: Poda</w:t>
      </w:r>
      <w:bookmarkStart w:id="1" w:name="_GoBack"/>
      <w:bookmarkEnd w:id="1"/>
      <w:r w:rsidRPr="002734FD">
        <w:t xml:space="preserve">ci o </w:t>
      </w:r>
      <w:proofErr w:type="spellStart"/>
      <w:r w:rsidRPr="002734FD">
        <w:t>Podizvoditeljima</w:t>
      </w:r>
      <w:bookmarkEnd w:id="0"/>
      <w:proofErr w:type="spellEnd"/>
    </w:p>
    <w:p w:rsidR="002734FD" w:rsidRDefault="002734FD" w:rsidP="00432E13">
      <w:pPr>
        <w:spacing w:after="160" w:line="259" w:lineRule="auto"/>
        <w:rPr>
          <w:rFonts w:eastAsiaTheme="minorHAnsi" w:cs="Arial"/>
          <w:b/>
          <w:szCs w:val="24"/>
        </w:rPr>
      </w:pP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b/>
          <w:szCs w:val="24"/>
        </w:rPr>
      </w:pPr>
      <w:r w:rsidRPr="00432E13">
        <w:rPr>
          <w:rFonts w:eastAsiaTheme="minorHAnsi" w:cs="Arial"/>
          <w:b/>
          <w:szCs w:val="24"/>
        </w:rPr>
        <w:t>Dodatak II. Ponudbenom listu*</w:t>
      </w:r>
    </w:p>
    <w:p w:rsidR="00432E13" w:rsidRDefault="00432E13" w:rsidP="00432E13">
      <w:pPr>
        <w:spacing w:after="160" w:line="259" w:lineRule="auto"/>
        <w:rPr>
          <w:rFonts w:eastAsiaTheme="minorHAnsi" w:cs="Arial"/>
          <w:b/>
          <w:szCs w:val="24"/>
        </w:rPr>
      </w:pPr>
    </w:p>
    <w:p w:rsidR="00432E13" w:rsidRPr="00432E13" w:rsidRDefault="00432E13" w:rsidP="00432E13">
      <w:pPr>
        <w:spacing w:after="0" w:line="259" w:lineRule="auto"/>
        <w:jc w:val="center"/>
        <w:rPr>
          <w:rFonts w:eastAsiaTheme="minorHAnsi" w:cs="Arial"/>
          <w:b/>
        </w:rPr>
      </w:pPr>
      <w:r w:rsidRPr="00432E13">
        <w:rPr>
          <w:rFonts w:eastAsiaTheme="minorHAnsi" w:cs="Arial"/>
          <w:b/>
        </w:rPr>
        <w:t>PODACI O PODIZVODITELJIMA</w:t>
      </w:r>
    </w:p>
    <w:p w:rsidR="00432E13" w:rsidRPr="00432E13" w:rsidRDefault="00432E13" w:rsidP="00432E13">
      <w:pPr>
        <w:spacing w:after="0" w:line="259" w:lineRule="auto"/>
        <w:jc w:val="center"/>
        <w:rPr>
          <w:rFonts w:eastAsiaTheme="minorHAnsi" w:cs="Arial"/>
        </w:rPr>
      </w:pPr>
      <w:r w:rsidRPr="00432E13">
        <w:rPr>
          <w:rFonts w:eastAsiaTheme="minorHAnsi" w:cs="Arial"/>
        </w:rPr>
        <w:t>(priložiti uz Ponudbeni list samo u slučaju davanja dijela ugovora u podugovor)</w:t>
      </w:r>
    </w:p>
    <w:p w:rsidR="00432E13" w:rsidRDefault="00432E13" w:rsidP="00432E13">
      <w:pPr>
        <w:spacing w:after="0" w:line="259" w:lineRule="auto"/>
        <w:jc w:val="center"/>
        <w:rPr>
          <w:rFonts w:eastAsiaTheme="minorHAnsi" w:cs="Arial"/>
        </w:rPr>
      </w:pPr>
    </w:p>
    <w:p w:rsidR="00432E13" w:rsidRPr="00432E13" w:rsidRDefault="00432E13" w:rsidP="00432E13">
      <w:pPr>
        <w:spacing w:after="0" w:line="259" w:lineRule="auto"/>
        <w:jc w:val="center"/>
        <w:rPr>
          <w:rFonts w:eastAsiaTheme="minorHAnsi" w:cs="Aria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83"/>
        <w:gridCol w:w="1134"/>
        <w:gridCol w:w="992"/>
        <w:gridCol w:w="192"/>
        <w:gridCol w:w="942"/>
        <w:gridCol w:w="1276"/>
        <w:gridCol w:w="304"/>
        <w:gridCol w:w="1930"/>
      </w:tblGrid>
      <w:tr w:rsidR="00432E13" w:rsidRPr="00432E13" w:rsidTr="00B30AA8">
        <w:trPr>
          <w:trHeight w:val="669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Naziv ili tvrtka, sjedište </w:t>
            </w:r>
            <w:proofErr w:type="spellStart"/>
            <w:r w:rsidRPr="00432E13">
              <w:rPr>
                <w:rFonts w:eastAsiaTheme="minorHAnsi" w:cs="Arial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452" w:type="dxa"/>
            <w:gridSpan w:val="4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374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OIB (ili nacionalni identifikacijski broj prema zemlji sjedišta gospodarskog subjekta, ako je primjenjivo)</w:t>
            </w:r>
          </w:p>
        </w:tc>
        <w:tc>
          <w:tcPr>
            <w:tcW w:w="4452" w:type="dxa"/>
            <w:gridSpan w:val="4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454"/>
          <w:jc w:val="center"/>
        </w:trPr>
        <w:tc>
          <w:tcPr>
            <w:tcW w:w="4836" w:type="dxa"/>
            <w:gridSpan w:val="6"/>
            <w:shd w:val="clear" w:color="auto" w:fill="FFFFFF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Broj računa i poslovna banka</w:t>
            </w:r>
          </w:p>
        </w:tc>
        <w:tc>
          <w:tcPr>
            <w:tcW w:w="4452" w:type="dxa"/>
            <w:gridSpan w:val="4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213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2218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DA</w:t>
            </w:r>
          </w:p>
        </w:tc>
        <w:tc>
          <w:tcPr>
            <w:tcW w:w="2234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NE</w:t>
            </w:r>
          </w:p>
        </w:tc>
      </w:tr>
      <w:tr w:rsidR="00432E13" w:rsidRPr="00432E13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Adresa za dostavu pošte</w:t>
            </w:r>
          </w:p>
        </w:tc>
        <w:tc>
          <w:tcPr>
            <w:tcW w:w="4452" w:type="dxa"/>
            <w:gridSpan w:val="4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Adresa e-pošte</w:t>
            </w:r>
          </w:p>
        </w:tc>
        <w:tc>
          <w:tcPr>
            <w:tcW w:w="4452" w:type="dxa"/>
            <w:gridSpan w:val="4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Kontakt osoba</w:t>
            </w:r>
          </w:p>
        </w:tc>
        <w:tc>
          <w:tcPr>
            <w:tcW w:w="4452" w:type="dxa"/>
            <w:gridSpan w:val="4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rPr>
          <w:trHeight w:val="228"/>
          <w:jc w:val="center"/>
        </w:trPr>
        <w:tc>
          <w:tcPr>
            <w:tcW w:w="2518" w:type="dxa"/>
            <w:gridSpan w:val="3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Broj telefona</w:t>
            </w:r>
          </w:p>
        </w:tc>
        <w:tc>
          <w:tcPr>
            <w:tcW w:w="2318" w:type="dxa"/>
            <w:gridSpan w:val="3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Broj telefaksa </w:t>
            </w:r>
          </w:p>
        </w:tc>
        <w:tc>
          <w:tcPr>
            <w:tcW w:w="2234" w:type="dxa"/>
            <w:gridSpan w:val="2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312"/>
        </w:trPr>
        <w:tc>
          <w:tcPr>
            <w:tcW w:w="9288" w:type="dxa"/>
            <w:gridSpan w:val="10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</w:p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432E13">
              <w:rPr>
                <w:rFonts w:eastAsiaTheme="minorHAnsi" w:cs="Arial"/>
                <w:b/>
                <w:sz w:val="20"/>
                <w:szCs w:val="20"/>
              </w:rPr>
              <w:t xml:space="preserve">Dio ugovora koji se ustupa </w:t>
            </w:r>
            <w:proofErr w:type="spellStart"/>
            <w:r w:rsidRPr="00432E13">
              <w:rPr>
                <w:rFonts w:eastAsiaTheme="minorHAnsi" w:cs="Arial"/>
                <w:b/>
                <w:sz w:val="20"/>
                <w:szCs w:val="20"/>
              </w:rPr>
              <w:t>Podizvoditelju</w:t>
            </w:r>
            <w:proofErr w:type="spellEnd"/>
          </w:p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263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Theme="minorHAns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PREDMET</w:t>
            </w:r>
          </w:p>
        </w:tc>
        <w:tc>
          <w:tcPr>
            <w:tcW w:w="2126" w:type="dxa"/>
            <w:gridSpan w:val="3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KOLIČINA</w:t>
            </w:r>
          </w:p>
        </w:tc>
        <w:tc>
          <w:tcPr>
            <w:tcW w:w="3510" w:type="dxa"/>
            <w:gridSpan w:val="3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VRIJEDNOST</w:t>
            </w:r>
          </w:p>
        </w:tc>
      </w:tr>
      <w:tr w:rsidR="00432E13" w:rsidRPr="00432E13" w:rsidTr="00B30AA8">
        <w:tblPrEx>
          <w:jc w:val="left"/>
        </w:tblPrEx>
        <w:trPr>
          <w:trHeight w:val="472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proofErr w:type="spellStart"/>
            <w:r w:rsidRPr="00432E13">
              <w:rPr>
                <w:rFonts w:eastAsiaTheme="minorHAnsi" w:cs="Arial"/>
                <w:sz w:val="20"/>
                <w:szCs w:val="20"/>
              </w:rPr>
              <w:t>Rbr</w:t>
            </w:r>
            <w:proofErr w:type="spellEnd"/>
            <w:r w:rsidRPr="00432E13">
              <w:rPr>
                <w:rFonts w:eastAsiaTheme="minorHAnsi" w:cs="Arial"/>
                <w:sz w:val="20"/>
                <w:szCs w:val="20"/>
              </w:rPr>
              <w:t>.</w:t>
            </w:r>
          </w:p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32E13">
              <w:rPr>
                <w:rFonts w:eastAsiaTheme="minorHAnsi" w:cs="Arial"/>
                <w:color w:val="000000"/>
                <w:sz w:val="20"/>
                <w:szCs w:val="20"/>
              </w:rPr>
              <w:t>Broj stranice troškovnika,</w:t>
            </w:r>
          </w:p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poglavlja i sl.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17" w:type="dxa"/>
            <w:gridSpan w:val="2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Redni broj stavke troškovnika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Jedinica mjere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Količina stavke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580" w:type="dxa"/>
            <w:gridSpan w:val="2"/>
          </w:tcPr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Cijena stavke bez PDV</w:t>
            </w:r>
          </w:p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(u kn)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930" w:type="dxa"/>
          </w:tcPr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Ukupna cijena stavke troškovnika bez PDV</w:t>
            </w:r>
          </w:p>
          <w:p w:rsidR="00432E13" w:rsidRPr="00432E13" w:rsidRDefault="00432E13" w:rsidP="00432E1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(u kn) </w:t>
            </w:r>
            <w:r w:rsidRPr="00432E13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432E13" w:rsidRPr="00432E13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454"/>
        </w:trPr>
        <w:tc>
          <w:tcPr>
            <w:tcW w:w="675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432E13" w:rsidRPr="00432E13" w:rsidRDefault="00432E13" w:rsidP="00432E1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432E13" w:rsidRPr="00432E13" w:rsidRDefault="00432E13" w:rsidP="00432E13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454"/>
        </w:trPr>
        <w:tc>
          <w:tcPr>
            <w:tcW w:w="7358" w:type="dxa"/>
            <w:gridSpan w:val="9"/>
            <w:vAlign w:val="center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lastRenderedPageBreak/>
              <w:t>Ukupna vrijednost dijela ugovora o nabavi koji će izvršavati pojedini</w:t>
            </w:r>
          </w:p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b/>
                <w:sz w:val="20"/>
                <w:szCs w:val="20"/>
              </w:rPr>
            </w:pPr>
            <w:proofErr w:type="spellStart"/>
            <w:r w:rsidRPr="00432E13">
              <w:rPr>
                <w:rFonts w:eastAsiaTheme="minorHAnsi" w:cs="Arial"/>
                <w:sz w:val="20"/>
                <w:szCs w:val="20"/>
              </w:rPr>
              <w:t>Podizvoditelj</w:t>
            </w:r>
            <w:proofErr w:type="spellEnd"/>
            <w:r w:rsidRPr="00432E13">
              <w:rPr>
                <w:rFonts w:eastAsiaTheme="minorHAnsi" w:cs="Arial"/>
                <w:sz w:val="20"/>
                <w:szCs w:val="20"/>
              </w:rPr>
              <w:t xml:space="preserve"> bez PDV-a:</w:t>
            </w:r>
          </w:p>
        </w:tc>
        <w:tc>
          <w:tcPr>
            <w:tcW w:w="1930" w:type="dxa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rPr>
                <w:rFonts w:asciiTheme="minorHAnsi" w:eastAsiaTheme="minorHAnsi" w:hAnsiTheme="minorHAnsi" w:cs="Tahoma"/>
                <w:b/>
                <w:sz w:val="20"/>
                <w:szCs w:val="20"/>
              </w:rPr>
            </w:pPr>
          </w:p>
        </w:tc>
      </w:tr>
      <w:tr w:rsidR="00432E13" w:rsidRPr="00432E13" w:rsidTr="00B30AA8">
        <w:tblPrEx>
          <w:jc w:val="left"/>
        </w:tblPrEx>
        <w:trPr>
          <w:trHeight w:val="454"/>
        </w:trPr>
        <w:tc>
          <w:tcPr>
            <w:tcW w:w="7358" w:type="dxa"/>
            <w:gridSpan w:val="9"/>
          </w:tcPr>
          <w:p w:rsidR="00432E13" w:rsidRPr="00432E13" w:rsidRDefault="00432E13" w:rsidP="00432E13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b/>
                <w:sz w:val="20"/>
                <w:szCs w:val="20"/>
              </w:rPr>
            </w:pPr>
            <w:r w:rsidRPr="00432E13">
              <w:rPr>
                <w:rFonts w:eastAsiaTheme="minorHAnsi" w:cs="Arial"/>
                <w:sz w:val="20"/>
                <w:szCs w:val="20"/>
              </w:rPr>
              <w:t xml:space="preserve">Postotni dio ugovora o nabavi koji će izvršavati pojedini </w:t>
            </w:r>
            <w:proofErr w:type="spellStart"/>
            <w:r w:rsidRPr="00432E13">
              <w:rPr>
                <w:rFonts w:eastAsiaTheme="minorHAnsi" w:cs="Arial"/>
                <w:sz w:val="20"/>
                <w:szCs w:val="20"/>
              </w:rPr>
              <w:t>Podizvoditelj</w:t>
            </w:r>
            <w:proofErr w:type="spellEnd"/>
            <w:r w:rsidRPr="00432E13">
              <w:rPr>
                <w:rFonts w:eastAsiaTheme="minorHAnsi" w:cs="Arial"/>
                <w:sz w:val="20"/>
                <w:szCs w:val="20"/>
              </w:rPr>
              <w:t xml:space="preserve"> bez PDV-a:</w:t>
            </w:r>
          </w:p>
        </w:tc>
        <w:tc>
          <w:tcPr>
            <w:tcW w:w="1930" w:type="dxa"/>
          </w:tcPr>
          <w:p w:rsidR="00432E13" w:rsidRPr="00432E13" w:rsidRDefault="00432E13" w:rsidP="00432E13">
            <w:pPr>
              <w:tabs>
                <w:tab w:val="left" w:pos="1080"/>
              </w:tabs>
              <w:spacing w:after="160" w:line="259" w:lineRule="auto"/>
              <w:rPr>
                <w:rFonts w:asciiTheme="minorHAnsi" w:eastAsia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b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              </w:t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b/>
          <w:sz w:val="20"/>
        </w:rPr>
        <w:t xml:space="preserve">Za </w:t>
      </w:r>
      <w:proofErr w:type="spellStart"/>
      <w:r w:rsidRPr="00432E13">
        <w:rPr>
          <w:rFonts w:eastAsiaTheme="minorHAnsi" w:cs="Arial"/>
          <w:b/>
          <w:sz w:val="20"/>
        </w:rPr>
        <w:t>Podizvoditelja</w:t>
      </w:r>
      <w:proofErr w:type="spellEnd"/>
      <w:r w:rsidRPr="00432E13">
        <w:rPr>
          <w:rFonts w:eastAsiaTheme="minorHAnsi" w:cs="Arial"/>
          <w:b/>
          <w:sz w:val="20"/>
        </w:rPr>
        <w:t xml:space="preserve">:                                               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        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</w:t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  <w:t>_____________________________________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</w:t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</w:r>
      <w:r w:rsidRPr="00432E13">
        <w:rPr>
          <w:rFonts w:eastAsiaTheme="minorHAnsi" w:cs="Arial"/>
          <w:sz w:val="20"/>
        </w:rPr>
        <w:tab/>
        <w:t>(Tiskano upisati ime i prezime ovlaštene osobe)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                                        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                                                            M.P.                             _____________________</w:t>
      </w:r>
    </w:p>
    <w:p w:rsidR="00432E13" w:rsidRPr="00432E13" w:rsidRDefault="00432E13" w:rsidP="00432E13">
      <w:pPr>
        <w:spacing w:after="160" w:line="259" w:lineRule="auto"/>
        <w:rPr>
          <w:rFonts w:eastAsiaTheme="minorHAnsi" w:cs="Arial"/>
          <w:sz w:val="20"/>
        </w:rPr>
      </w:pPr>
      <w:r w:rsidRPr="00432E13">
        <w:rPr>
          <w:rFonts w:eastAsiaTheme="minorHAnsi" w:cs="Arial"/>
          <w:sz w:val="20"/>
        </w:rPr>
        <w:t xml:space="preserve">   </w:t>
      </w:r>
      <w:r w:rsidRPr="00432E13">
        <w:rPr>
          <w:rFonts w:eastAsiaTheme="minorHAnsi" w:cs="Arial"/>
          <w:sz w:val="20"/>
        </w:rPr>
        <w:tab/>
        <w:t xml:space="preserve">                                                                                                      (Potpis)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A1" w:rsidRDefault="007C4EA1" w:rsidP="00432E13">
      <w:pPr>
        <w:spacing w:after="0" w:line="240" w:lineRule="auto"/>
      </w:pPr>
      <w:r>
        <w:separator/>
      </w:r>
    </w:p>
  </w:endnote>
  <w:endnote w:type="continuationSeparator" w:id="0">
    <w:p w:rsidR="007C4EA1" w:rsidRDefault="007C4EA1" w:rsidP="004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A1" w:rsidRDefault="007C4EA1" w:rsidP="00432E13">
      <w:pPr>
        <w:spacing w:after="0" w:line="240" w:lineRule="auto"/>
      </w:pPr>
      <w:r>
        <w:separator/>
      </w:r>
    </w:p>
  </w:footnote>
  <w:footnote w:type="continuationSeparator" w:id="0">
    <w:p w:rsidR="007C4EA1" w:rsidRDefault="007C4EA1" w:rsidP="00432E13">
      <w:pPr>
        <w:spacing w:after="0" w:line="240" w:lineRule="auto"/>
      </w:pPr>
      <w:r>
        <w:continuationSeparator/>
      </w:r>
    </w:p>
  </w:footnote>
  <w:footnote w:id="1">
    <w:p w:rsidR="00432E13" w:rsidRDefault="00432E13" w:rsidP="00432E13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točan broj stranice troškovnika, poglavlja i sl.</w:t>
      </w:r>
    </w:p>
  </w:footnote>
  <w:footnote w:id="2">
    <w:p w:rsidR="00432E13" w:rsidRDefault="00432E13" w:rsidP="00432E13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točan broj stavke troškovnika</w:t>
      </w:r>
    </w:p>
  </w:footnote>
  <w:footnote w:id="3">
    <w:p w:rsidR="00432E13" w:rsidRDefault="00432E13" w:rsidP="00432E13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jedinica mjere po kojoj se stavka obračunava (komad, paušal ili druga mjerna jedinica)</w:t>
      </w:r>
    </w:p>
  </w:footnote>
  <w:footnote w:id="4">
    <w:p w:rsidR="00432E13" w:rsidRDefault="00432E13" w:rsidP="00432E13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količina stavke koju </w:t>
      </w:r>
      <w:proofErr w:type="spellStart"/>
      <w:r>
        <w:rPr>
          <w:rFonts w:ascii="Tahoma" w:hAnsi="Tahoma" w:cs="Tahoma"/>
          <w:sz w:val="16"/>
          <w:szCs w:val="16"/>
        </w:rPr>
        <w:t>Podizvoditelj</w:t>
      </w:r>
      <w:proofErr w:type="spellEnd"/>
      <w:r w:rsidRPr="00752F1B">
        <w:rPr>
          <w:rFonts w:ascii="Tahoma" w:hAnsi="Tahoma" w:cs="Tahoma"/>
          <w:sz w:val="16"/>
          <w:szCs w:val="16"/>
        </w:rPr>
        <w:t xml:space="preserve"> isporučuje/izvodi/pruža</w:t>
      </w:r>
    </w:p>
  </w:footnote>
  <w:footnote w:id="5">
    <w:p w:rsidR="00432E13" w:rsidRDefault="00432E13" w:rsidP="00432E13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</w:t>
      </w:r>
      <w:r>
        <w:rPr>
          <w:rFonts w:ascii="Tahoma" w:hAnsi="Tahoma" w:cs="Tahoma"/>
          <w:sz w:val="16"/>
          <w:szCs w:val="16"/>
        </w:rPr>
        <w:t>cijena stavke po jedinici mjere</w:t>
      </w:r>
    </w:p>
  </w:footnote>
  <w:footnote w:id="6">
    <w:p w:rsidR="00432E13" w:rsidRPr="00752F1B" w:rsidRDefault="00432E13" w:rsidP="00432E13">
      <w:pPr>
        <w:pStyle w:val="FootnoteText"/>
        <w:ind w:left="180" w:hanging="180"/>
        <w:rPr>
          <w:rFonts w:ascii="Tahoma" w:hAnsi="Tahoma" w:cs="Tahoma"/>
          <w:sz w:val="16"/>
          <w:szCs w:val="16"/>
        </w:rPr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 w:rsidRPr="00752F1B">
        <w:rPr>
          <w:rFonts w:ascii="Tahoma" w:hAnsi="Tahoma" w:cs="Tahoma"/>
          <w:sz w:val="16"/>
          <w:szCs w:val="16"/>
        </w:rPr>
        <w:t>Popunjava se ukupna cijena stavke troškovnika (umnožak k</w:t>
      </w:r>
      <w:r>
        <w:rPr>
          <w:rFonts w:ascii="Tahoma" w:hAnsi="Tahoma" w:cs="Tahoma"/>
          <w:sz w:val="16"/>
          <w:szCs w:val="16"/>
        </w:rPr>
        <w:t>oličine stavke i cijene stavke)</w:t>
      </w:r>
    </w:p>
    <w:p w:rsidR="00432E13" w:rsidRDefault="00432E13" w:rsidP="00432E13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FA3AAE">
        <w:rPr>
          <w:rFonts w:ascii="Tahoma" w:hAnsi="Tahoma" w:cs="Tahoma"/>
          <w:b/>
          <w:sz w:val="16"/>
          <w:szCs w:val="16"/>
        </w:rPr>
        <w:t xml:space="preserve">* </w:t>
      </w:r>
      <w:r w:rsidRPr="00E86634">
        <w:rPr>
          <w:rFonts w:ascii="Tahoma" w:hAnsi="Tahoma" w:cs="Tahoma"/>
          <w:b/>
          <w:sz w:val="16"/>
          <w:szCs w:val="16"/>
        </w:rPr>
        <w:t xml:space="preserve">Ponudi </w:t>
      </w:r>
      <w:r w:rsidRPr="00E86634">
        <w:rPr>
          <w:rFonts w:ascii="Tahoma" w:hAnsi="Tahoma" w:cs="Tahoma"/>
          <w:sz w:val="16"/>
          <w:szCs w:val="16"/>
        </w:rPr>
        <w:t xml:space="preserve">se prilaže onoliko ovih obrazaca koliko je potrebno da svaki </w:t>
      </w:r>
      <w:proofErr w:type="spellStart"/>
      <w:r w:rsidRPr="00E86634">
        <w:rPr>
          <w:rFonts w:ascii="Tahoma" w:hAnsi="Tahoma" w:cs="Tahoma"/>
          <w:sz w:val="16"/>
          <w:szCs w:val="16"/>
        </w:rPr>
        <w:t>Podizvoditelj</w:t>
      </w:r>
      <w:proofErr w:type="spellEnd"/>
      <w:r w:rsidRPr="00E86634">
        <w:rPr>
          <w:rFonts w:ascii="Tahoma" w:hAnsi="Tahoma" w:cs="Tahoma"/>
          <w:sz w:val="16"/>
          <w:szCs w:val="16"/>
        </w:rPr>
        <w:t xml:space="preserve"> ispuni sve podatke o dijelu ugovora koji će izvršavati.</w:t>
      </w:r>
    </w:p>
    <w:p w:rsidR="00432E13" w:rsidRDefault="00432E13" w:rsidP="00432E13">
      <w:pPr>
        <w:pStyle w:val="FootnoteText"/>
        <w:jc w:val="both"/>
        <w:rPr>
          <w:rFonts w:ascii="Tahoma" w:hAnsi="Tahoma" w:cs="Tahoma"/>
          <w:sz w:val="16"/>
          <w:szCs w:val="16"/>
        </w:rPr>
      </w:pPr>
    </w:p>
    <w:p w:rsidR="00432E13" w:rsidRDefault="00432E13" w:rsidP="00432E13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053DAF" w:rsidRPr="00053DAF" w:rsidTr="00B30AA8">
      <w:tc>
        <w:tcPr>
          <w:tcW w:w="2796" w:type="dxa"/>
          <w:shd w:val="clear" w:color="auto" w:fill="auto"/>
        </w:tcPr>
        <w:p w:rsidR="00053DAF" w:rsidRPr="00053DAF" w:rsidRDefault="00053DAF" w:rsidP="00053DAF">
          <w:pPr>
            <w:spacing w:after="0" w:line="240" w:lineRule="auto"/>
            <w:rPr>
              <w:rFonts w:ascii="Calibri" w:hAnsi="Calibri"/>
              <w:sz w:val="22"/>
            </w:rPr>
          </w:pPr>
          <w:r w:rsidRPr="00053DA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18C7CBE" wp14:editId="359A81C8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053DAF" w:rsidRPr="00053DAF" w:rsidRDefault="00053DAF" w:rsidP="00053DA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53DA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037199C5" wp14:editId="3824D250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053DAF" w:rsidRPr="00053DAF" w:rsidRDefault="00053DAF" w:rsidP="00053DA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53DAF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77A5264B" wp14:editId="15BB0648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3DAF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ECB586" wp14:editId="0DFCA675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053DAF" w:rsidRPr="00053DAF" w:rsidRDefault="00053DAF" w:rsidP="00053DAF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53DAF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308A82A3" wp14:editId="4CC28087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3DAF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053DAF" w:rsidRDefault="0005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13"/>
    <w:rsid w:val="00053DAF"/>
    <w:rsid w:val="001908FF"/>
    <w:rsid w:val="001940F1"/>
    <w:rsid w:val="002734FD"/>
    <w:rsid w:val="00432E13"/>
    <w:rsid w:val="005521BC"/>
    <w:rsid w:val="00712FF6"/>
    <w:rsid w:val="007C4EA1"/>
    <w:rsid w:val="00983A12"/>
    <w:rsid w:val="00A3518A"/>
    <w:rsid w:val="00A72538"/>
    <w:rsid w:val="00C97C0D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1774-F92A-4328-A4CD-B8F90757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E13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32E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3</cp:revision>
  <dcterms:created xsi:type="dcterms:W3CDTF">2017-09-27T06:59:00Z</dcterms:created>
  <dcterms:modified xsi:type="dcterms:W3CDTF">2017-09-27T07:38:00Z</dcterms:modified>
</cp:coreProperties>
</file>